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6A" w:rsidRPr="00A87A6A" w:rsidRDefault="00A87A6A" w:rsidP="00A87A6A">
      <w:pPr>
        <w:spacing w:before="150" w:line="24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</w:pPr>
      <w:r w:rsidRPr="00A87A6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Санкт-Петербургское государственное бюджетное учреждение здравоохранения "Стоматологическая поликлиника № 19" Пушкинского района</w:t>
      </w:r>
    </w:p>
    <w:p w:rsidR="00A87A6A" w:rsidRPr="00A87A6A" w:rsidRDefault="00A87A6A" w:rsidP="00A87A6A">
      <w:pPr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87A6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1"/>
        <w:gridCol w:w="6858"/>
        <w:gridCol w:w="6"/>
      </w:tblGrid>
      <w:tr w:rsidR="00A87A6A" w:rsidRPr="00A87A6A" w:rsidTr="00A87A6A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08-0027266</w:t>
            </w:r>
          </w:p>
        </w:tc>
      </w:tr>
      <w:tr w:rsidR="00A87A6A" w:rsidRPr="00A87A6A" w:rsidTr="00A87A6A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Дата и основание внесения оператора в реестр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Приказ № 275 от 08.12.2008</w:t>
            </w:r>
          </w:p>
        </w:tc>
      </w:tr>
      <w:tr w:rsidR="00A87A6A" w:rsidRPr="00A87A6A" w:rsidTr="00A87A6A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Наименование оператора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"Стоматологическая поликлиника № 19" Пушкинского района</w:t>
            </w:r>
          </w:p>
        </w:tc>
      </w:tr>
      <w:tr w:rsidR="00A87A6A" w:rsidRPr="00A87A6A" w:rsidTr="00A87A6A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7820013666</w:t>
            </w:r>
          </w:p>
        </w:tc>
      </w:tr>
      <w:tr w:rsidR="00A87A6A" w:rsidRPr="00A87A6A" w:rsidTr="00A87A6A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 xml:space="preserve">196607, г. Санкт-Петербург, г. Пушкин, ул. </w:t>
            </w:r>
            <w:proofErr w:type="gramStart"/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, д. 33 </w:t>
            </w:r>
          </w:p>
        </w:tc>
      </w:tr>
      <w:tr w:rsidR="00A87A6A" w:rsidRPr="00A87A6A" w:rsidTr="00A87A6A">
        <w:trPr>
          <w:gridAfter w:val="1"/>
        </w:trPr>
        <w:tc>
          <w:tcPr>
            <w:tcW w:w="150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20.10.2008</w:t>
            </w:r>
          </w:p>
        </w:tc>
      </w:tr>
      <w:tr w:rsidR="00A87A6A" w:rsidRPr="00A87A6A" w:rsidTr="00A87A6A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Субъекты РФ, на территории которых происходит обработка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A87A6A" w:rsidRPr="00A87A6A" w:rsidTr="00A87A6A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Цель обработки персональных данных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осуществление СПб ГБУЗ СП №19 Пушкинского района медицинской деятельности, исполнение трудовых договоров, учет персональных данных работников</w:t>
            </w:r>
          </w:p>
        </w:tc>
      </w:tr>
      <w:tr w:rsidR="00A87A6A" w:rsidRPr="00A87A6A" w:rsidTr="00A87A6A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Правовое основание обработки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Федеральный закон от 30.12.2001 № 197-ФЗ «Трудовой кодекс Российской Федерации», ст.ст. 85-90; Федеральный закон от 27.07.2006 № 152-ФЗ «О персональных данных»; гл.14 «Основы законодательства Российской Федерации об охране здоровья граждан» № 5487-1 от 22.07.1993; Приказы Министерства здравоохранения и социального развития, Правительства Российской Федерации, Правительства СПб, Комитета по здравоохранению; Лицензия (ЛО-1 № 78-01-005666 Регистрационный № 003732 от 06.04.2015;</w:t>
            </w:r>
            <w:proofErr w:type="gramEnd"/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 xml:space="preserve"> Уставом (</w:t>
            </w:r>
            <w:proofErr w:type="gramStart"/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утверждён</w:t>
            </w:r>
            <w:proofErr w:type="gramEnd"/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 xml:space="preserve"> 28 октября 2011 № 2674-РЗ)</w:t>
            </w:r>
          </w:p>
        </w:tc>
      </w:tr>
      <w:tr w:rsidR="00A87A6A" w:rsidRPr="00A87A6A" w:rsidTr="00A87A6A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описание мер, предусмотренных ст. 18.1 и 19 Закона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в СПб ГБУЗ СП № 19 Пушкинского района назначено ответственное лицо за организацию обработки персональных данных; разработаны и утверждены документы, регламентирующие порядок и условия обработки персональных данных; осуществляется внутренний контроль соответствия обработки персональных данных ФЗ от 27.07.2006 № 152; работники ознакомлены с положениями законодательства РФ о персональных данных, а также с документами, регламентирующими порядок и условия обработки персональных данных</w:t>
            </w:r>
            <w:proofErr w:type="gramEnd"/>
          </w:p>
        </w:tc>
      </w:tr>
      <w:tr w:rsidR="00A87A6A" w:rsidRPr="00A87A6A" w:rsidTr="00A87A6A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 xml:space="preserve">ФИО физического лица или наименование юридического лица, ответственных за </w:t>
            </w: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lastRenderedPageBreak/>
              <w:t>обработку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lastRenderedPageBreak/>
              <w:t>Мартынова Любовь Федоровна</w:t>
            </w:r>
          </w:p>
        </w:tc>
      </w:tr>
      <w:tr w:rsidR="00A87A6A" w:rsidRPr="00A87A6A" w:rsidTr="00A87A6A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lastRenderedPageBreak/>
              <w:t>номера их контактных телефонов, почтовые адреса и адреса электронной почты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 xml:space="preserve">(812) 465-81-45, 8 (911) 950-22-91, 196605, СПб, г. Пушкин, ул. Генерала </w:t>
            </w:r>
            <w:proofErr w:type="spellStart"/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Хазова</w:t>
            </w:r>
            <w:proofErr w:type="spellEnd"/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, д. 13, кв. 88, ml1812@yandex.ru</w:t>
            </w:r>
          </w:p>
        </w:tc>
      </w:tr>
      <w:tr w:rsidR="00A87A6A" w:rsidRPr="00A87A6A" w:rsidTr="00A87A6A">
        <w:trPr>
          <w:gridAfter w:val="1"/>
        </w:trPr>
        <w:tc>
          <w:tcPr>
            <w:tcW w:w="1500" w:type="pct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Дата начала обработки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17.01.1995</w:t>
            </w:r>
          </w:p>
        </w:tc>
      </w:tr>
      <w:tr w:rsidR="00A87A6A" w:rsidRPr="00A87A6A" w:rsidTr="00A87A6A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Срок или условие прекращения обработки персональных данных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прекращение деятельности как юридического лица</w:t>
            </w:r>
          </w:p>
        </w:tc>
      </w:tr>
      <w:tr w:rsidR="00A87A6A" w:rsidRPr="00A87A6A" w:rsidTr="00A87A6A">
        <w:tc>
          <w:tcPr>
            <w:tcW w:w="1500" w:type="pct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Дата и основание внесения записи в реестр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A87A6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Приказ № 93 от 06.05.2016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A87A6A" w:rsidRPr="00A87A6A" w:rsidRDefault="00A87A6A" w:rsidP="00A8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7A6A" w:rsidRPr="00A87A6A" w:rsidRDefault="00A87A6A" w:rsidP="00A87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6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</w:p>
    <w:p w:rsidR="003222D6" w:rsidRDefault="003222D6">
      <w:bookmarkStart w:id="0" w:name="_GoBack"/>
      <w:bookmarkEnd w:id="0"/>
    </w:p>
    <w:sectPr w:rsidR="003222D6" w:rsidSect="008C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A6A"/>
    <w:rsid w:val="00196C5B"/>
    <w:rsid w:val="003222D6"/>
    <w:rsid w:val="008C79D8"/>
    <w:rsid w:val="009B3410"/>
    <w:rsid w:val="00A8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D8"/>
  </w:style>
  <w:style w:type="paragraph" w:styleId="2">
    <w:name w:val="heading 2"/>
    <w:basedOn w:val="a"/>
    <w:link w:val="20"/>
    <w:uiPriority w:val="9"/>
    <w:qFormat/>
    <w:rsid w:val="00A87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A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A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7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07824952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2018-03-30T07:18:00Z</dcterms:created>
  <dcterms:modified xsi:type="dcterms:W3CDTF">2018-03-30T07:18:00Z</dcterms:modified>
</cp:coreProperties>
</file>