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03" w:rsidRDefault="00B75F03">
      <w:pPr>
        <w:pStyle w:val="ConsPlusTitle"/>
        <w:jc w:val="center"/>
        <w:outlineLvl w:val="0"/>
      </w:pPr>
      <w:r>
        <w:t>Целевые значения критериев доступности и качества</w:t>
      </w:r>
    </w:p>
    <w:p w:rsidR="00B75F03" w:rsidRDefault="00B75F03">
      <w:pPr>
        <w:pStyle w:val="ConsPlusTitle"/>
        <w:jc w:val="center"/>
      </w:pPr>
      <w:r>
        <w:t>медицинской помощи</w:t>
      </w:r>
    </w:p>
    <w:p w:rsidR="00B75F03" w:rsidRDefault="00B75F0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86"/>
        <w:gridCol w:w="907"/>
        <w:gridCol w:w="964"/>
        <w:gridCol w:w="964"/>
      </w:tblGrid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  <w:jc w:val="center"/>
            </w:pPr>
            <w:r>
              <w:t>Критерии доступности и качества медицинской помощи (единицы измерения)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2022 год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5</w:t>
            </w:r>
          </w:p>
        </w:tc>
      </w:tr>
      <w:tr w:rsidR="00B75F03">
        <w:tc>
          <w:tcPr>
            <w:tcW w:w="9071" w:type="dxa"/>
            <w:gridSpan w:val="5"/>
          </w:tcPr>
          <w:p w:rsidR="00B75F03" w:rsidRDefault="00B75F03">
            <w:pPr>
              <w:pStyle w:val="ConsPlusNormal"/>
              <w:jc w:val="center"/>
              <w:outlineLvl w:val="1"/>
            </w:pPr>
            <w:r>
              <w:t>1. Критерии качества медицинской помощи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Удовлетворенность населения медицинской помощью (процентов от числа опрошенных)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70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355,4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338,8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21,5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Материнская смертность (на 100 тыс. человек, родившихся живыми)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17,6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Младенческая смертность (на 1000 человек, родившихся живыми)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3,6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9,0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Смертность детей в возрасте 0-4 лет (на 1000 родившихся живыми)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4,5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Смертность населения (число умерших на 1000 человек населения)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11,1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10,0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Смертность детей в возрасте 0-17 лет (на 100 тыс. человек населения соответствующего возраста)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47,0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10,5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40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 xml:space="preserve"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</w:t>
            </w:r>
            <w:r>
              <w:lastRenderedPageBreak/>
              <w:t>течение года у лиц старше трудоспособного возраста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lastRenderedPageBreak/>
              <w:t>4,1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4,1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27,5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>
              <w:t>с даты установления</w:t>
            </w:r>
            <w:proofErr w:type="gramEnd"/>
            <w: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56,4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57,7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91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45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57,0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0,6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41,0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63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</w:t>
            </w:r>
            <w:r>
              <w:lastRenderedPageBreak/>
              <w:t xml:space="preserve">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lastRenderedPageBreak/>
              <w:t>0,3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0,3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lastRenderedPageBreak/>
              <w:t>1.24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0,9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шесть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30,0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шесть часов от начала заболевания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5,0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5,0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48,0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52,0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(доля от числа зарегистрированных обращений)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0,07</w:t>
            </w:r>
          </w:p>
        </w:tc>
      </w:tr>
      <w:tr w:rsidR="00B75F03">
        <w:tc>
          <w:tcPr>
            <w:tcW w:w="9071" w:type="dxa"/>
            <w:gridSpan w:val="5"/>
          </w:tcPr>
          <w:p w:rsidR="00B75F03" w:rsidRDefault="00B75F03">
            <w:pPr>
              <w:pStyle w:val="ConsPlusNormal"/>
              <w:jc w:val="center"/>
              <w:outlineLvl w:val="1"/>
            </w:pPr>
            <w:r>
              <w:t>2. Критерии доступности медицинской помощи</w:t>
            </w:r>
          </w:p>
        </w:tc>
      </w:tr>
      <w:tr w:rsidR="00B75F03">
        <w:tc>
          <w:tcPr>
            <w:tcW w:w="850" w:type="dxa"/>
            <w:vMerge w:val="restart"/>
          </w:tcPr>
          <w:p w:rsidR="00B75F03" w:rsidRDefault="00B75F0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Обеспеченность населения врачами (на 10 тыс. человек населения), в том числе оказывающими медицинскую помощь в амбулаторных и стационарных условиях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59,3</w:t>
            </w:r>
          </w:p>
        </w:tc>
      </w:tr>
      <w:tr w:rsidR="00B75F03">
        <w:tc>
          <w:tcPr>
            <w:tcW w:w="850" w:type="dxa"/>
            <w:vMerge/>
          </w:tcPr>
          <w:p w:rsidR="00B75F03" w:rsidRDefault="00B75F03"/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29,8</w:t>
            </w:r>
          </w:p>
        </w:tc>
      </w:tr>
      <w:tr w:rsidR="00B75F03">
        <w:tc>
          <w:tcPr>
            <w:tcW w:w="850" w:type="dxa"/>
            <w:vMerge/>
          </w:tcPr>
          <w:p w:rsidR="00B75F03" w:rsidRDefault="00B75F03"/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в стационарных условиях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12,9</w:t>
            </w:r>
          </w:p>
        </w:tc>
      </w:tr>
      <w:tr w:rsidR="00B75F03">
        <w:tc>
          <w:tcPr>
            <w:tcW w:w="850" w:type="dxa"/>
            <w:vMerge w:val="restart"/>
          </w:tcPr>
          <w:p w:rsidR="00B75F03" w:rsidRDefault="00B75F0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110,1</w:t>
            </w:r>
          </w:p>
        </w:tc>
      </w:tr>
      <w:tr w:rsidR="00B75F03">
        <w:tc>
          <w:tcPr>
            <w:tcW w:w="850" w:type="dxa"/>
            <w:vMerge/>
          </w:tcPr>
          <w:p w:rsidR="00B75F03" w:rsidRDefault="00B75F03"/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52,94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55,9</w:t>
            </w:r>
          </w:p>
        </w:tc>
      </w:tr>
      <w:tr w:rsidR="00B75F03">
        <w:tc>
          <w:tcPr>
            <w:tcW w:w="850" w:type="dxa"/>
            <w:vMerge/>
          </w:tcPr>
          <w:p w:rsidR="00B75F03" w:rsidRDefault="00B75F03"/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в стационарных условиях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33,94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35,9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(процент)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7,0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(процент)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1,6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63,0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Доля охвата профилактическими медицинскими осмотрами взрослого населения, подлежащего профилактическим медицинским осмотрам (процент от общего количества взрослых, подлежащих профилактическим осмотрам)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53,61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59,71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59,71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Доля охвата профилактическими медицинскими осмотрами детей, подлежащих профилактическим медицинским осмотрам (процент от общего количества детей, подлежащих профилактическим осмотрам)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97,5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60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12,1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оказанию паллиативной медицинской помощи взрослому населению (процент)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76,8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 xml:space="preserve">Число пациентов, получивших паллиативную медицинскую помощь по месту жительства, в том </w:t>
            </w:r>
            <w:r>
              <w:lastRenderedPageBreak/>
              <w:t>числе на дому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lastRenderedPageBreak/>
              <w:t>7000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8000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lastRenderedPageBreak/>
              <w:t>2.12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140</w:t>
            </w:r>
          </w:p>
        </w:tc>
      </w:tr>
      <w:tr w:rsidR="00B75F03">
        <w:tc>
          <w:tcPr>
            <w:tcW w:w="850" w:type="dxa"/>
          </w:tcPr>
          <w:p w:rsidR="00B75F03" w:rsidRDefault="00B75F03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5386" w:type="dxa"/>
          </w:tcPr>
          <w:p w:rsidR="00B75F03" w:rsidRDefault="00B75F03">
            <w:pPr>
              <w:pStyle w:val="ConsPlusNormal"/>
            </w:pPr>
            <w:r>
              <w:t>Доля женщин, которым проведено экстракорпоральное оплодотворение, в общем количестве женщин с бесплодием (процент)</w:t>
            </w:r>
          </w:p>
        </w:tc>
        <w:tc>
          <w:tcPr>
            <w:tcW w:w="907" w:type="dxa"/>
          </w:tcPr>
          <w:p w:rsidR="00B75F03" w:rsidRDefault="00B75F0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64" w:type="dxa"/>
          </w:tcPr>
          <w:p w:rsidR="00B75F03" w:rsidRDefault="00B75F03">
            <w:pPr>
              <w:pStyle w:val="ConsPlusNormal"/>
              <w:jc w:val="center"/>
            </w:pPr>
            <w:r>
              <w:t>35,0</w:t>
            </w:r>
          </w:p>
        </w:tc>
      </w:tr>
    </w:tbl>
    <w:p w:rsidR="00B75F03" w:rsidRDefault="00B75F03">
      <w:pPr>
        <w:pStyle w:val="ConsPlusNormal"/>
      </w:pPr>
    </w:p>
    <w:p w:rsidR="00B75F03" w:rsidRDefault="00B75F03">
      <w:pPr>
        <w:pStyle w:val="ConsPlusNormal"/>
        <w:ind w:firstLine="540"/>
        <w:jc w:val="both"/>
      </w:pPr>
      <w:r>
        <w:t>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года, следующего за оцениваемым годовым периодом.</w:t>
      </w:r>
    </w:p>
    <w:p w:rsidR="00B75F03" w:rsidRDefault="00B75F03">
      <w:pPr>
        <w:pStyle w:val="ConsPlusNormal"/>
      </w:pPr>
      <w:hyperlink r:id="rId5" w:history="1">
        <w:r>
          <w:rPr>
            <w:i/>
            <w:color w:val="0000FF"/>
          </w:rPr>
          <w:br/>
          <w:t>Закон Санкт-Петербурга от 19.12.2019 N 682-150 "О Территориальной программе государственных гарантий бесплатного оказания гражданам медицинской помощи в Санкт-Петербурге на 2020 год и на плановый период 2021 и 2022 годов" (принят ЗС СПб 18.12.2019) {КонсультантПлюс}</w:t>
        </w:r>
      </w:hyperlink>
      <w:r>
        <w:br/>
      </w:r>
    </w:p>
    <w:p w:rsidR="006427B7" w:rsidRDefault="006427B7">
      <w:bookmarkStart w:id="0" w:name="_GoBack"/>
      <w:bookmarkEnd w:id="0"/>
    </w:p>
    <w:sectPr w:rsidR="006427B7" w:rsidSect="0017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03"/>
    <w:rsid w:val="006427B7"/>
    <w:rsid w:val="00B7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6CA2895205CCCA151ED5D480F1F1102B529DC4290A81F60D9CEDE078044ACF61B7A4CCCB0AED007167847EF63DF340DA52BBDF0E27B523I6I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2020-01-24T09:08:00Z</dcterms:created>
  <dcterms:modified xsi:type="dcterms:W3CDTF">2020-01-24T09:08:00Z</dcterms:modified>
</cp:coreProperties>
</file>